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ED" w:rsidRDefault="005F0CED" w:rsidP="005F0CE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street directions for the inbound 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CED" w:rsidRPr="004A0F7D" w:rsidRDefault="005F0CED" w:rsidP="005F0CE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4A0F7D">
        <w:rPr>
          <w:rFonts w:ascii="Times New Roman" w:hAnsi="Times New Roman" w:cs="Times New Roman"/>
          <w:sz w:val="24"/>
          <w:szCs w:val="24"/>
        </w:rPr>
        <w:t>ROUTE 12 RUNS ON ALL SERVICE DAYS.</w:t>
      </w:r>
      <w:r w:rsidRPr="004A0F7D">
        <w:rPr>
          <w:rFonts w:ascii="Times New Roman" w:hAnsi="Times New Roman" w:cs="Times New Roman"/>
          <w:sz w:val="24"/>
          <w:szCs w:val="24"/>
        </w:rPr>
        <w:tab/>
      </w:r>
      <w:r w:rsidRPr="004A0F7D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Labor and </w:t>
      </w:r>
      <w:r>
        <w:rPr>
          <w:rFonts w:ascii="Times New Roman" w:hAnsi="Times New Roman" w:cs="Times New Roman"/>
          <w:sz w:val="24"/>
          <w:szCs w:val="24"/>
        </w:rPr>
        <w:t>Industries</w:t>
      </w:r>
      <w:bookmarkStart w:id="0" w:name="_GoBack"/>
      <w:bookmarkEnd w:id="0"/>
      <w:r w:rsidRPr="009F0A13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uilding.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exit lane 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right onto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Tumwater Boulevard.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proofErr w:type="spellStart"/>
      <w:r w:rsidRPr="009F0A13">
        <w:rPr>
          <w:rFonts w:ascii="Times New Roman" w:hAnsi="Times New Roman" w:cs="Times New Roman"/>
          <w:sz w:val="24"/>
          <w:szCs w:val="24"/>
        </w:rPr>
        <w:t>Bonniewood</w:t>
      </w:r>
      <w:proofErr w:type="spellEnd"/>
      <w:r w:rsidRPr="009F0A13">
        <w:rPr>
          <w:rFonts w:ascii="Times New Roman" w:hAnsi="Times New Roman" w:cs="Times New Roman"/>
          <w:sz w:val="24"/>
          <w:szCs w:val="24"/>
        </w:rPr>
        <w:t xml:space="preserve"> Drive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East</w:t>
      </w:r>
      <w:r w:rsidRPr="009F0A13">
        <w:rPr>
          <w:rFonts w:ascii="Times New Roman" w:hAnsi="Times New Roman" w:cs="Times New Roman"/>
          <w:sz w:val="24"/>
          <w:szCs w:val="24"/>
        </w:rPr>
        <w:t xml:space="preserve"> Israel Road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 Point East</w:t>
      </w:r>
      <w:r w:rsidRPr="009F0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Israel and Nikolas at the landmark, Department of Health.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West Israel Road.</w:t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Littlerock Road.</w:t>
      </w:r>
    </w:p>
    <w:p w:rsidR="005F0CED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Tumwater Middle School.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  <w:r w:rsidRPr="0025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landmark, Walgreens.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Rural Road.</w:t>
      </w:r>
    </w:p>
    <w:p w:rsidR="005F0CED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Linwood Avenue.</w:t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Linwood and G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Seventh Avenue.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Pr="009F0A13">
        <w:rPr>
          <w:rFonts w:ascii="Times New Roman" w:hAnsi="Times New Roman" w:cs="Times New Roman"/>
          <w:sz w:val="24"/>
          <w:szCs w:val="24"/>
        </w:rPr>
        <w:t>Bar</w:t>
      </w:r>
      <w:r>
        <w:rPr>
          <w:rFonts w:ascii="Times New Roman" w:hAnsi="Times New Roman" w:cs="Times New Roman"/>
          <w:sz w:val="24"/>
          <w:szCs w:val="24"/>
        </w:rPr>
        <w:t>nes Boulevard at the landmark, water tank.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9F0A13">
        <w:rPr>
          <w:rFonts w:ascii="Times New Roman" w:hAnsi="Times New Roman" w:cs="Times New Roman"/>
          <w:sz w:val="24"/>
          <w:szCs w:val="24"/>
        </w:rPr>
        <w:t>Crosby Bou</w:t>
      </w:r>
      <w:r>
        <w:rPr>
          <w:rFonts w:ascii="Times New Roman" w:hAnsi="Times New Roman" w:cs="Times New Roman"/>
          <w:sz w:val="24"/>
          <w:szCs w:val="24"/>
        </w:rPr>
        <w:t>levard</w:t>
      </w:r>
      <w:r w:rsidRPr="0025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landmark, Breckenridge Apts.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South Puget Sound Community College,</w:t>
      </w:r>
      <w:r w:rsidRPr="009F0A13">
        <w:rPr>
          <w:rFonts w:ascii="Times New Roman" w:hAnsi="Times New Roman" w:cs="Times New Roman"/>
          <w:sz w:val="24"/>
          <w:szCs w:val="24"/>
        </w:rPr>
        <w:t xml:space="preserve"> Cr</w:t>
      </w:r>
      <w:r>
        <w:rPr>
          <w:rFonts w:ascii="Times New Roman" w:hAnsi="Times New Roman" w:cs="Times New Roman"/>
          <w:sz w:val="24"/>
          <w:szCs w:val="24"/>
        </w:rPr>
        <w:t>osby entrance at the "Crosby Loop".</w:t>
      </w:r>
    </w:p>
    <w:p w:rsidR="005F0CED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circle drive area.</w:t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South Puget Sound Community College, at shelter.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Pr="009F0A13">
        <w:rPr>
          <w:rFonts w:ascii="Times New Roman" w:hAnsi="Times New Roman" w:cs="Times New Roman"/>
          <w:sz w:val="24"/>
          <w:szCs w:val="24"/>
        </w:rPr>
        <w:t>Crosby Loop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Crosby Boulevard </w:t>
      </w:r>
      <w:r w:rsidRPr="009F0A13">
        <w:rPr>
          <w:rFonts w:ascii="Times New Roman" w:hAnsi="Times New Roman" w:cs="Times New Roman"/>
          <w:sz w:val="24"/>
          <w:szCs w:val="24"/>
        </w:rPr>
        <w:t>at light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Evergreen Park Drive at the landmark, AM </w:t>
      </w:r>
      <w:r w:rsidRPr="009F0A13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proofErr w:type="spellStart"/>
      <w:r w:rsidRPr="009F0A13"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 w:rsidRPr="009F0A13">
        <w:rPr>
          <w:rFonts w:ascii="Times New Roman" w:hAnsi="Times New Roman" w:cs="Times New Roman"/>
          <w:sz w:val="24"/>
          <w:szCs w:val="24"/>
        </w:rPr>
        <w:t xml:space="preserve"> Drive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Thurston County Courthouse, </w:t>
      </w:r>
      <w:r w:rsidRPr="009F0A13">
        <w:rPr>
          <w:rFonts w:ascii="Times New Roman" w:hAnsi="Times New Roman" w:cs="Times New Roman"/>
          <w:sz w:val="24"/>
          <w:szCs w:val="24"/>
        </w:rPr>
        <w:t>at shelter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9F0A13">
        <w:rPr>
          <w:rFonts w:ascii="Times New Roman" w:hAnsi="Times New Roman" w:cs="Times New Roman"/>
          <w:sz w:val="24"/>
          <w:szCs w:val="24"/>
        </w:rPr>
        <w:t>Deschutes Parkway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Fifth Avenue.</w:t>
      </w:r>
    </w:p>
    <w:p w:rsidR="005F0CED" w:rsidRPr="009F0A13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9F0A13">
        <w:rPr>
          <w:rFonts w:ascii="Times New Roman" w:hAnsi="Times New Roman" w:cs="Times New Roman"/>
          <w:sz w:val="24"/>
          <w:szCs w:val="24"/>
        </w:rPr>
        <w:t>Columbia Street</w:t>
      </w:r>
      <w:r w:rsidRPr="0025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Pr="009F0A13">
        <w:rPr>
          <w:rFonts w:ascii="Times New Roman" w:hAnsi="Times New Roman" w:cs="Times New Roman"/>
          <w:sz w:val="24"/>
          <w:szCs w:val="24"/>
        </w:rPr>
        <w:t>Bank of America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CED" w:rsidRDefault="005F0CED" w:rsidP="005F0C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9F0A13">
        <w:rPr>
          <w:rFonts w:ascii="Times New Roman" w:hAnsi="Times New Roman" w:cs="Times New Roman"/>
          <w:sz w:val="24"/>
          <w:szCs w:val="24"/>
        </w:rPr>
        <w:t>Olympia Avenue</w:t>
      </w:r>
      <w:r w:rsidRPr="0025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Pr="009F0A13">
        <w:rPr>
          <w:rFonts w:ascii="Times New Roman" w:hAnsi="Times New Roman" w:cs="Times New Roman"/>
          <w:sz w:val="24"/>
          <w:szCs w:val="24"/>
        </w:rPr>
        <w:t>Olympia Center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CED" w:rsidRDefault="005F0CED" w:rsidP="00BE3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78C" w:rsidRDefault="00BE378C" w:rsidP="00BE37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62B is next:</w:t>
      </w:r>
    </w:p>
    <w:p w:rsidR="00BE378C" w:rsidRDefault="00BE378C" w:rsidP="00BE37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at Olympia Transit Center</w:t>
      </w:r>
      <w:r w:rsidR="005F0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north entrance</w:t>
      </w:r>
      <w:r w:rsidR="005F0CED">
        <w:rPr>
          <w:rFonts w:ascii="Times New Roman" w:hAnsi="Times New Roman" w:cs="Times New Roman"/>
          <w:sz w:val="24"/>
          <w:szCs w:val="24"/>
        </w:rPr>
        <w:t>.</w:t>
      </w:r>
    </w:p>
    <w:p w:rsidR="00430E33" w:rsidRDefault="00BE378C" w:rsidP="00BE378C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Arrive at Olympia Transit Center, Bay H</w:t>
      </w:r>
      <w:r>
        <w:t>.</w:t>
      </w:r>
    </w:p>
    <w:p w:rsidR="00C979F1" w:rsidRDefault="00430E33" w:rsidP="00430E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9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33"/>
    <w:rsid w:val="001C24C4"/>
    <w:rsid w:val="00430E33"/>
    <w:rsid w:val="00580F3A"/>
    <w:rsid w:val="005F0CED"/>
    <w:rsid w:val="00A05A79"/>
    <w:rsid w:val="00BE378C"/>
    <w:rsid w:val="00C67496"/>
    <w:rsid w:val="00C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C21F"/>
  <w15:chartTrackingRefBased/>
  <w15:docId w15:val="{2BE1C9E8-F679-4665-91A0-B32964F0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7</cp:revision>
  <dcterms:created xsi:type="dcterms:W3CDTF">2018-09-28T20:57:00Z</dcterms:created>
  <dcterms:modified xsi:type="dcterms:W3CDTF">2019-01-25T20:57:00Z</dcterms:modified>
</cp:coreProperties>
</file>